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6D7B" w:rsidRDefault="008C6D7B" w:rsidP="008C6D7B">
      <w:pPr>
        <w:spacing w:line="360" w:lineRule="auto"/>
        <w:ind w:right="5588"/>
        <w:rPr>
          <w:rFonts w:ascii="Arial" w:hAnsi="Arial" w:cs="Arial"/>
        </w:rPr>
      </w:pPr>
      <w:r>
        <w:t xml:space="preserve"> </w:t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838200</wp:posOffset>
            </wp:positionH>
            <wp:positionV relativeFrom="paragraph">
              <wp:posOffset>0</wp:posOffset>
            </wp:positionV>
            <wp:extent cx="609600" cy="800100"/>
            <wp:effectExtent l="0" t="0" r="0" b="0"/>
            <wp:wrapSquare wrapText="left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C6D7B" w:rsidRDefault="008C6D7B" w:rsidP="008C6D7B">
      <w:pPr>
        <w:rPr>
          <w:rFonts w:ascii="Arial" w:hAnsi="Arial" w:cs="Arial"/>
        </w:rPr>
      </w:pPr>
    </w:p>
    <w:p w:rsidR="008C6D7B" w:rsidRDefault="008C6D7B" w:rsidP="008C6D7B">
      <w:pPr>
        <w:rPr>
          <w:rFonts w:ascii="Arial" w:hAnsi="Arial" w:cs="Arial"/>
        </w:rPr>
      </w:pPr>
    </w:p>
    <w:p w:rsidR="008C6D7B" w:rsidRDefault="008C6D7B" w:rsidP="008C6D7B">
      <w:pPr>
        <w:rPr>
          <w:rFonts w:ascii="Arial" w:hAnsi="Arial" w:cs="Arial"/>
        </w:rPr>
      </w:pPr>
    </w:p>
    <w:p w:rsidR="008C6D7B" w:rsidRDefault="008C6D7B" w:rsidP="008C6D7B">
      <w:pPr>
        <w:rPr>
          <w:rFonts w:ascii="Arial" w:hAnsi="Arial" w:cs="Arial"/>
        </w:rPr>
      </w:pPr>
    </w:p>
    <w:p w:rsidR="008C6D7B" w:rsidRPr="00D73717" w:rsidRDefault="008C6D7B" w:rsidP="008C6D7B">
      <w:pPr>
        <w:ind w:right="5588"/>
        <w:jc w:val="center"/>
      </w:pPr>
      <w:r w:rsidRPr="00D73717">
        <w:t>REPUBLIKA HRVATSKA</w:t>
      </w:r>
    </w:p>
    <w:p w:rsidR="008C6D7B" w:rsidRPr="00D73717" w:rsidRDefault="008C6D7B" w:rsidP="008C6D7B">
      <w:pPr>
        <w:pStyle w:val="Tijeloteksta2"/>
        <w:ind w:right="5588"/>
        <w:rPr>
          <w:sz w:val="24"/>
        </w:rPr>
      </w:pPr>
      <w:r w:rsidRPr="00D73717">
        <w:rPr>
          <w:sz w:val="24"/>
        </w:rPr>
        <w:t xml:space="preserve"> VUKOVARSKO-SRIJEMSKA ŽUPANIJA</w:t>
      </w:r>
    </w:p>
    <w:p w:rsidR="008C6D7B" w:rsidRPr="00D73717" w:rsidRDefault="008C6D7B" w:rsidP="008C6D7B">
      <w:pPr>
        <w:ind w:right="5588"/>
        <w:jc w:val="center"/>
      </w:pPr>
      <w:r w:rsidRPr="00D73717">
        <w:t>OPĆINA STARI JANKOVCI</w:t>
      </w:r>
    </w:p>
    <w:p w:rsidR="008C6D7B" w:rsidRPr="00D73717" w:rsidRDefault="008C6D7B" w:rsidP="008C6D7B">
      <w:r w:rsidRPr="00D73717">
        <w:t xml:space="preserve">              DJEČJI VRTIĆ</w:t>
      </w:r>
    </w:p>
    <w:p w:rsidR="008C6D7B" w:rsidRPr="00D73717" w:rsidRDefault="008C6D7B" w:rsidP="008C6D7B">
      <w:r w:rsidRPr="00D73717">
        <w:rPr>
          <w:b/>
          <w:bCs/>
        </w:rPr>
        <w:t xml:space="preserve">    «KRIJESNICA JANKOVCI»</w:t>
      </w:r>
      <w:r w:rsidRPr="00D73717">
        <w:t xml:space="preserve"> </w:t>
      </w:r>
    </w:p>
    <w:p w:rsidR="008C6D7B" w:rsidRPr="00D73717" w:rsidRDefault="008C6D7B" w:rsidP="008C6D7B">
      <w:r w:rsidRPr="00D73717">
        <w:t xml:space="preserve">          </w:t>
      </w:r>
      <w:r w:rsidRPr="00D73717">
        <w:tab/>
        <w:t xml:space="preserve">    Ravnateljica</w:t>
      </w:r>
    </w:p>
    <w:p w:rsidR="00476B92" w:rsidRPr="00D73717" w:rsidRDefault="009768E2" w:rsidP="008C6D7B">
      <w:r w:rsidRPr="00D73717">
        <w:t>KLASA: 406-09/23</w:t>
      </w:r>
      <w:r w:rsidR="007F61DD">
        <w:t>-01</w:t>
      </w:r>
      <w:r w:rsidR="007941B2" w:rsidRPr="00D73717">
        <w:t>/01</w:t>
      </w:r>
    </w:p>
    <w:p w:rsidR="00476B92" w:rsidRPr="00D73717" w:rsidRDefault="009768E2" w:rsidP="008C6D7B">
      <w:r w:rsidRPr="00D73717">
        <w:t>URBROJ: 2196-23-1-23</w:t>
      </w:r>
      <w:r w:rsidR="00476B92" w:rsidRPr="00D73717">
        <w:t>-01</w:t>
      </w:r>
    </w:p>
    <w:p w:rsidR="00476B92" w:rsidRPr="00D73717" w:rsidRDefault="00EB4E4A" w:rsidP="008C6D7B">
      <w:r>
        <w:t xml:space="preserve">Stari </w:t>
      </w:r>
      <w:proofErr w:type="spellStart"/>
      <w:r>
        <w:t>Jankovci</w:t>
      </w:r>
      <w:proofErr w:type="spellEnd"/>
      <w:r>
        <w:t>, 11</w:t>
      </w:r>
      <w:bookmarkStart w:id="0" w:name="_GoBack"/>
      <w:bookmarkEnd w:id="0"/>
      <w:r w:rsidR="009768E2" w:rsidRPr="00D73717">
        <w:t>.prosinca 2023</w:t>
      </w:r>
      <w:r w:rsidR="00476B92" w:rsidRPr="00D73717">
        <w:t>. godine</w:t>
      </w:r>
    </w:p>
    <w:p w:rsidR="006659DF" w:rsidRPr="00D73717" w:rsidRDefault="006659DF" w:rsidP="008C6D7B"/>
    <w:p w:rsidR="006659DF" w:rsidRPr="00D73717" w:rsidRDefault="006659DF" w:rsidP="008C6D7B"/>
    <w:p w:rsidR="00B175EC" w:rsidRPr="00D73717" w:rsidRDefault="006659DF" w:rsidP="006659DF">
      <w:pPr>
        <w:spacing w:line="480" w:lineRule="auto"/>
      </w:pPr>
      <w:r w:rsidRPr="00D73717">
        <w:t xml:space="preserve">   Temeljem članka 28. Zakona o javnoj nabavi („ Narodne novine RH 120/16)</w:t>
      </w:r>
      <w:r w:rsidR="00B175EC" w:rsidRPr="00D73717">
        <w:t>, Pravilnika o provođenju postupka jednostavne nabave</w:t>
      </w:r>
      <w:r w:rsidRPr="00D73717">
        <w:t xml:space="preserve"> i članka 57. Statuta Dječjeg vrtića „ Krijesnica </w:t>
      </w:r>
      <w:proofErr w:type="spellStart"/>
      <w:r w:rsidRPr="00D73717">
        <w:t>Jankovci</w:t>
      </w:r>
      <w:proofErr w:type="spellEnd"/>
      <w:r w:rsidRPr="00D73717">
        <w:t>“, Sta</w:t>
      </w:r>
      <w:r w:rsidR="00B175EC" w:rsidRPr="00D73717">
        <w:t xml:space="preserve">ri </w:t>
      </w:r>
      <w:proofErr w:type="spellStart"/>
      <w:r w:rsidR="00B175EC" w:rsidRPr="00D73717">
        <w:t>Jankovci</w:t>
      </w:r>
      <w:proofErr w:type="spellEnd"/>
      <w:r w:rsidR="00B175EC" w:rsidRPr="00D73717">
        <w:t>, ravnateljica donosi</w:t>
      </w:r>
      <w:r w:rsidR="0044496E" w:rsidRPr="00D73717">
        <w:t>:</w:t>
      </w:r>
      <w:r w:rsidR="00B175EC" w:rsidRPr="00D73717">
        <w:t xml:space="preserve">       </w:t>
      </w:r>
    </w:p>
    <w:p w:rsidR="00B175EC" w:rsidRPr="00D73717" w:rsidRDefault="00B175EC" w:rsidP="006659DF">
      <w:pPr>
        <w:spacing w:line="480" w:lineRule="auto"/>
      </w:pPr>
      <w:r w:rsidRPr="00D73717">
        <w:t xml:space="preserve"> </w:t>
      </w:r>
    </w:p>
    <w:p w:rsidR="0044496E" w:rsidRPr="00D73717" w:rsidRDefault="00B175EC" w:rsidP="006659DF">
      <w:pPr>
        <w:spacing w:line="480" w:lineRule="auto"/>
        <w:rPr>
          <w:b/>
        </w:rPr>
      </w:pPr>
      <w:r w:rsidRPr="00D73717">
        <w:t xml:space="preserve">  </w:t>
      </w:r>
      <w:r w:rsidRPr="00D73717">
        <w:rPr>
          <w:b/>
        </w:rPr>
        <w:t>PLAN NABAVE DJEČJEG VRTI</w:t>
      </w:r>
      <w:r w:rsidR="009768E2" w:rsidRPr="00D73717">
        <w:rPr>
          <w:b/>
        </w:rPr>
        <w:t>ĆA „KRIJESNICA JANKOVCI“ za 2024</w:t>
      </w:r>
      <w:r w:rsidRPr="00D73717">
        <w:rPr>
          <w:b/>
        </w:rPr>
        <w:t>.godinu</w:t>
      </w:r>
    </w:p>
    <w:p w:rsidR="009768E2" w:rsidRPr="00D73717" w:rsidRDefault="009768E2" w:rsidP="006659DF">
      <w:pPr>
        <w:spacing w:line="480" w:lineRule="auto"/>
        <w:rPr>
          <w:b/>
        </w:rPr>
      </w:pPr>
    </w:p>
    <w:p w:rsidR="00B175EC" w:rsidRPr="00D73717" w:rsidRDefault="009768E2" w:rsidP="006659DF">
      <w:pPr>
        <w:spacing w:line="480" w:lineRule="auto"/>
      </w:pPr>
      <w:r w:rsidRPr="00D73717">
        <w:t>Planom nabave za 2024</w:t>
      </w:r>
      <w:r w:rsidR="0044496E" w:rsidRPr="00D73717">
        <w:t>. godinu određuje se nabava roba i radova, kao i jednostavna nabava za koju su sredstva planirana u Financijskom planu Dječjeg vrtića „Krijesni</w:t>
      </w:r>
      <w:r w:rsidRPr="00D73717">
        <w:t xml:space="preserve">ca </w:t>
      </w:r>
      <w:proofErr w:type="spellStart"/>
      <w:r w:rsidRPr="00D73717">
        <w:t>Jankovci</w:t>
      </w:r>
      <w:proofErr w:type="spellEnd"/>
      <w:r w:rsidRPr="00D73717">
        <w:t>“, koja će se  u 2024</w:t>
      </w:r>
      <w:r w:rsidR="0044496E" w:rsidRPr="00D73717">
        <w:t>. godini provoditi prema odredbama Zakona o javnoj nabavi ( NN 120/16).</w:t>
      </w:r>
    </w:p>
    <w:p w:rsidR="0044496E" w:rsidRPr="00D73717" w:rsidRDefault="0044496E" w:rsidP="006659DF">
      <w:pPr>
        <w:spacing w:line="480" w:lineRule="auto"/>
      </w:pPr>
    </w:p>
    <w:p w:rsidR="0044496E" w:rsidRPr="00D73717" w:rsidRDefault="0044496E" w:rsidP="006659DF">
      <w:pPr>
        <w:spacing w:line="480" w:lineRule="auto"/>
      </w:pPr>
      <w:r w:rsidRPr="00D73717">
        <w:t xml:space="preserve">                                                                                             Ravnateljica</w:t>
      </w:r>
    </w:p>
    <w:p w:rsidR="0044496E" w:rsidRPr="00D73717" w:rsidRDefault="0044496E" w:rsidP="006659DF">
      <w:pPr>
        <w:spacing w:line="480" w:lineRule="auto"/>
      </w:pPr>
      <w:r w:rsidRPr="00D73717">
        <w:t xml:space="preserve">                                                                                         __________________</w:t>
      </w:r>
    </w:p>
    <w:p w:rsidR="0044496E" w:rsidRPr="00D73717" w:rsidRDefault="0044496E" w:rsidP="006659DF">
      <w:pPr>
        <w:spacing w:line="480" w:lineRule="auto"/>
      </w:pPr>
      <w:r w:rsidRPr="00D73717">
        <w:t xml:space="preserve">                                                                                             Ivana Jurčević</w:t>
      </w:r>
    </w:p>
    <w:p w:rsidR="0044496E" w:rsidRPr="00D73717" w:rsidRDefault="0044496E" w:rsidP="006659DF">
      <w:pPr>
        <w:spacing w:line="480" w:lineRule="auto"/>
      </w:pPr>
      <w:r w:rsidRPr="00D73717">
        <w:t>Privitak:</w:t>
      </w:r>
    </w:p>
    <w:p w:rsidR="0044496E" w:rsidRPr="00D73717" w:rsidRDefault="009768E2" w:rsidP="006659DF">
      <w:pPr>
        <w:spacing w:line="480" w:lineRule="auto"/>
      </w:pPr>
      <w:r w:rsidRPr="00D73717">
        <w:t>Tablica Plana nabave za 2024</w:t>
      </w:r>
      <w:r w:rsidR="0044496E" w:rsidRPr="00D73717">
        <w:t>. godinu</w:t>
      </w:r>
    </w:p>
    <w:p w:rsidR="006659DF" w:rsidRPr="00D73717" w:rsidRDefault="006659DF" w:rsidP="006659DF">
      <w:pPr>
        <w:spacing w:line="480" w:lineRule="auto"/>
      </w:pPr>
    </w:p>
    <w:p w:rsidR="00476B92" w:rsidRDefault="00476B92" w:rsidP="008C6D7B">
      <w:pPr>
        <w:rPr>
          <w:rFonts w:ascii="Arial" w:hAnsi="Arial" w:cs="Arial"/>
        </w:rPr>
      </w:pPr>
    </w:p>
    <w:p w:rsidR="008C6D7B" w:rsidRDefault="008C6D7B" w:rsidP="008C6D7B">
      <w:pPr>
        <w:rPr>
          <w:rFonts w:ascii="Arial" w:hAnsi="Arial" w:cs="Arial"/>
        </w:rPr>
      </w:pPr>
    </w:p>
    <w:p w:rsidR="008C6D7B" w:rsidRDefault="008C6D7B" w:rsidP="008C6D7B">
      <w:pPr>
        <w:rPr>
          <w:rFonts w:ascii="Arial" w:hAnsi="Arial" w:cs="Arial"/>
          <w:u w:val="single"/>
        </w:rPr>
      </w:pPr>
    </w:p>
    <w:p w:rsidR="002C2430" w:rsidRDefault="002C2430"/>
    <w:sectPr w:rsidR="002C24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D7B"/>
    <w:rsid w:val="002C2430"/>
    <w:rsid w:val="00442CBE"/>
    <w:rsid w:val="0044496E"/>
    <w:rsid w:val="00476B92"/>
    <w:rsid w:val="006659DF"/>
    <w:rsid w:val="007941B2"/>
    <w:rsid w:val="007F61DD"/>
    <w:rsid w:val="008C6D7B"/>
    <w:rsid w:val="009768E2"/>
    <w:rsid w:val="00B175EC"/>
    <w:rsid w:val="00D73717"/>
    <w:rsid w:val="00EB4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AD86C6-1DD1-4F5F-9634-3D91392F5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6D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2">
    <w:name w:val="Body Text 2"/>
    <w:basedOn w:val="Normal"/>
    <w:link w:val="Tijeloteksta2Char"/>
    <w:semiHidden/>
    <w:unhideWhenUsed/>
    <w:rsid w:val="008C6D7B"/>
    <w:pPr>
      <w:ind w:right="5948"/>
      <w:jc w:val="center"/>
    </w:pPr>
    <w:rPr>
      <w:sz w:val="22"/>
    </w:rPr>
  </w:style>
  <w:style w:type="character" w:customStyle="1" w:styleId="Tijeloteksta2Char">
    <w:name w:val="Tijelo teksta 2 Char"/>
    <w:basedOn w:val="Zadanifontodlomka"/>
    <w:link w:val="Tijeloteksta2"/>
    <w:semiHidden/>
    <w:rsid w:val="008C6D7B"/>
    <w:rPr>
      <w:rFonts w:ascii="Times New Roman" w:eastAsia="Times New Roman" w:hAnsi="Times New Roman" w:cs="Times New Roman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4496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4496E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54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Microsoftov račun</dc:creator>
  <cp:keywords/>
  <dc:description/>
  <cp:lastModifiedBy>Microsoftov račun</cp:lastModifiedBy>
  <cp:revision>11</cp:revision>
  <cp:lastPrinted>2022-12-12T12:27:00Z</cp:lastPrinted>
  <dcterms:created xsi:type="dcterms:W3CDTF">2022-12-12T10:41:00Z</dcterms:created>
  <dcterms:modified xsi:type="dcterms:W3CDTF">2023-12-11T08:32:00Z</dcterms:modified>
</cp:coreProperties>
</file>