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324D3" w14:textId="77777777" w:rsidR="00F91223" w:rsidRDefault="00F91223">
      <w:pPr>
        <w:pStyle w:val="Bezproreda"/>
        <w:rPr>
          <w:sz w:val="24"/>
          <w:szCs w:val="24"/>
        </w:rPr>
      </w:pPr>
    </w:p>
    <w:p w14:paraId="25B88227" w14:textId="77777777" w:rsidR="00F91223" w:rsidRDefault="00F91223">
      <w:pPr>
        <w:pStyle w:val="Bezproreda"/>
        <w:rPr>
          <w:sz w:val="24"/>
          <w:szCs w:val="24"/>
        </w:rPr>
      </w:pPr>
    </w:p>
    <w:p w14:paraId="3265E14B" w14:textId="6C85DFAA" w:rsidR="00F91223" w:rsidRDefault="00000000">
      <w:pPr>
        <w:pStyle w:val="Bezproreda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Obrazloženje </w:t>
      </w:r>
      <w:r w:rsidR="00B45C7D">
        <w:rPr>
          <w:b/>
          <w:bCs/>
          <w:sz w:val="24"/>
          <w:szCs w:val="24"/>
        </w:rPr>
        <w:t>F</w:t>
      </w:r>
      <w:r>
        <w:rPr>
          <w:b/>
          <w:bCs/>
          <w:sz w:val="24"/>
          <w:szCs w:val="24"/>
        </w:rPr>
        <w:t>inancijskog plana Dječjeg vrtića „Krijesnica Jankovci“ za 2026. godinu i projekcije za 2027. i 2028. godinu</w:t>
      </w:r>
    </w:p>
    <w:p w14:paraId="0980CCE5" w14:textId="77777777" w:rsidR="00F91223" w:rsidRDefault="00F91223">
      <w:pPr>
        <w:pStyle w:val="Bezproreda"/>
        <w:jc w:val="center"/>
        <w:rPr>
          <w:b/>
          <w:bCs/>
          <w:sz w:val="24"/>
          <w:szCs w:val="24"/>
        </w:rPr>
      </w:pPr>
    </w:p>
    <w:p w14:paraId="2D412E15" w14:textId="5BC38474" w:rsidR="00F91223" w:rsidRDefault="0000000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Sukladno članku 38. Zakona o proračunu, </w:t>
      </w:r>
      <w:r w:rsidR="00B45C7D">
        <w:rPr>
          <w:sz w:val="24"/>
          <w:szCs w:val="24"/>
        </w:rPr>
        <w:t>F</w:t>
      </w:r>
      <w:r>
        <w:rPr>
          <w:sz w:val="24"/>
          <w:szCs w:val="24"/>
        </w:rPr>
        <w:t>inancijski plan dječjeg vrtića „Krijesnica Jankovci“ za 2026. godinu s projekcijama za 2027.g. i 2028.g.  donosi  se na razini skupine (druga razina računskog plana).</w:t>
      </w:r>
    </w:p>
    <w:p w14:paraId="38919AA5" w14:textId="77777777" w:rsidR="00F91223" w:rsidRDefault="00F91223">
      <w:pPr>
        <w:pStyle w:val="Bezproreda"/>
        <w:rPr>
          <w:sz w:val="24"/>
          <w:szCs w:val="24"/>
        </w:rPr>
      </w:pPr>
    </w:p>
    <w:p w14:paraId="44E67C90" w14:textId="77777777" w:rsidR="00F91223" w:rsidRDefault="00000000">
      <w:pPr>
        <w:pStyle w:val="Bezprored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OPĆI DIO</w:t>
      </w:r>
    </w:p>
    <w:p w14:paraId="59458B3C" w14:textId="77777777" w:rsidR="00F91223" w:rsidRDefault="00F91223">
      <w:pPr>
        <w:pStyle w:val="Bezproreda"/>
        <w:ind w:left="1080"/>
        <w:rPr>
          <w:b/>
          <w:bCs/>
          <w:sz w:val="24"/>
          <w:szCs w:val="24"/>
        </w:rPr>
      </w:pPr>
    </w:p>
    <w:tbl>
      <w:tblPr>
        <w:tblW w:w="11720" w:type="dxa"/>
        <w:tblInd w:w="93" w:type="dxa"/>
        <w:tblLook w:val="04A0" w:firstRow="1" w:lastRow="0" w:firstColumn="1" w:lastColumn="0" w:noHBand="0" w:noVBand="1"/>
      </w:tblPr>
      <w:tblGrid>
        <w:gridCol w:w="1647"/>
        <w:gridCol w:w="4159"/>
        <w:gridCol w:w="2507"/>
        <w:gridCol w:w="1217"/>
        <w:gridCol w:w="1217"/>
        <w:gridCol w:w="1495"/>
        <w:gridCol w:w="1495"/>
      </w:tblGrid>
      <w:tr w:rsidR="00F91223" w14:paraId="151C08CE" w14:textId="77777777">
        <w:trPr>
          <w:trHeight w:val="24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B5E5A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F8F91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38498" w14:textId="77777777" w:rsidR="00F91223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IZVRŠENJE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289AB" w14:textId="77777777" w:rsidR="00F91223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PLAN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845C7" w14:textId="77777777" w:rsidR="00F91223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PLAN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9C944" w14:textId="77777777" w:rsidR="00F91223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PROJEKCIJA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B3E26" w14:textId="77777777" w:rsidR="00F91223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PROJEKCIJA</w:t>
            </w:r>
          </w:p>
        </w:tc>
      </w:tr>
      <w:tr w:rsidR="00F91223" w14:paraId="1524CC2E" w14:textId="77777777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A87DF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B6954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483F8" w14:textId="77777777" w:rsidR="00F91223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7B3BD" w14:textId="77777777" w:rsidR="00F91223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709D6" w14:textId="77777777" w:rsidR="00F91223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14F13" w14:textId="77777777" w:rsidR="00F91223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38151" w14:textId="77777777" w:rsidR="00F91223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5</w:t>
            </w:r>
          </w:p>
        </w:tc>
      </w:tr>
      <w:tr w:rsidR="00F91223" w14:paraId="0BCF8713" w14:textId="77777777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9CCB0" w14:textId="77777777" w:rsidR="00F91223" w:rsidRDefault="00000000">
            <w:pPr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BROJ KONTA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E5CD2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6BB8CF" w14:textId="77777777" w:rsidR="00F91223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01.01.2024. - 31.12.2024.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DB2D8" w14:textId="77777777" w:rsidR="00F91223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E2D38B" w14:textId="77777777" w:rsidR="00F91223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A7BD9" w14:textId="77777777" w:rsidR="00F91223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E1384" w14:textId="77777777" w:rsidR="00F91223" w:rsidRDefault="00000000">
            <w:pPr>
              <w:jc w:val="center"/>
              <w:textAlignment w:val="bottom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SimSun" w:hAnsi="Arial" w:cs="Arial"/>
                <w:b/>
                <w:bCs/>
                <w:sz w:val="20"/>
                <w:szCs w:val="20"/>
                <w:lang w:val="en-US" w:eastAsia="zh-CN" w:bidi="ar"/>
              </w:rPr>
              <w:t>2028</w:t>
            </w:r>
          </w:p>
        </w:tc>
      </w:tr>
      <w:tr w:rsidR="00F91223" w14:paraId="70D6461C" w14:textId="77777777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7D8865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64FC6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F4AE7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95004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BF89F6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C7A69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0D208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</w:tr>
      <w:tr w:rsidR="00F91223" w14:paraId="25CAE78D" w14:textId="77777777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C8BC4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A. RAČUN PRIHODA I RASHODA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9AD81C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19852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D35DD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84257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5E264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</w:tr>
      <w:tr w:rsidR="00F91223" w14:paraId="40546288" w14:textId="77777777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1E22A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E4C35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Prihodi</w:t>
            </w:r>
            <w:proofErr w:type="spellEnd"/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E7D46" w14:textId="77777777" w:rsidR="00F91223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227.822,02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8AF1C" w14:textId="77777777" w:rsidR="00F91223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250.000,00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2A65A" w14:textId="77777777" w:rsidR="00F91223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395.000,00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4BB17" w14:textId="77777777" w:rsidR="00F91223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395.000,00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A2683" w14:textId="77777777" w:rsidR="00F91223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395.000,00</w:t>
            </w:r>
          </w:p>
        </w:tc>
      </w:tr>
      <w:tr w:rsidR="00F91223" w14:paraId="29510A06" w14:textId="77777777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4C750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EFB9D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Rashodi</w:t>
            </w:r>
            <w:proofErr w:type="spellEnd"/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poslovanja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78EAD" w14:textId="77777777" w:rsidR="00F91223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220.386,14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96680" w14:textId="77777777" w:rsidR="00F91223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243.800,00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0E2CD1" w14:textId="77777777" w:rsidR="00F91223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391.900,00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A328F" w14:textId="77777777" w:rsidR="00F91223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391.900,00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24941" w14:textId="77777777" w:rsidR="00F91223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391.900,00</w:t>
            </w:r>
          </w:p>
        </w:tc>
      </w:tr>
      <w:tr w:rsidR="00F91223" w14:paraId="6E249B1A" w14:textId="77777777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A569F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D9E32C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485335">
              <w:rPr>
                <w:rFonts w:ascii="Arial" w:eastAsia="SimSun" w:hAnsi="Arial" w:cs="Arial"/>
                <w:sz w:val="20"/>
                <w:szCs w:val="20"/>
                <w:lang w:eastAsia="zh-CN" w:bidi="ar"/>
              </w:rPr>
              <w:t>Rashodi za nabavu nefinancijske imovine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CE32A" w14:textId="77777777" w:rsidR="00F91223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3.791,48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3B216" w14:textId="77777777" w:rsidR="00F91223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6.200,00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3E6E9" w14:textId="77777777" w:rsidR="00F91223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3.100,00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E484C" w14:textId="77777777" w:rsidR="00F91223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3.100,00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84250" w14:textId="77777777" w:rsidR="00F91223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3.100,00</w:t>
            </w:r>
          </w:p>
        </w:tc>
      </w:tr>
      <w:tr w:rsidR="00F91223" w14:paraId="2F6AF2D0" w14:textId="77777777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F1C73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RAZLIKA − MANJAK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31FC0" w14:textId="77777777" w:rsidR="00F91223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3.644,40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5D688" w14:textId="77777777" w:rsidR="00F91223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3C158" w14:textId="77777777" w:rsidR="00F91223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D5809" w14:textId="77777777" w:rsidR="00F91223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746FB" w14:textId="77777777" w:rsidR="00F91223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0,00</w:t>
            </w:r>
          </w:p>
        </w:tc>
      </w:tr>
      <w:tr w:rsidR="00F91223" w14:paraId="4D5FE7DE" w14:textId="77777777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1D10E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DE878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C0A07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197E7E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67A57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06240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61AD3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</w:tr>
      <w:tr w:rsidR="00F91223" w14:paraId="06BACE79" w14:textId="77777777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F19F8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B. RAČUN ZADUŽIVANJA / FINANCIRANJA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435A1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A491E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3BF64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241B6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FC08E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</w:tr>
      <w:tr w:rsidR="00F91223" w14:paraId="1323B902" w14:textId="77777777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FA4FD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NETO ZADUŽIVANJE / FINANCIRANJE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95E1E" w14:textId="77777777" w:rsidR="00F91223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5C876E" w14:textId="77777777" w:rsidR="00F91223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C45B67" w14:textId="77777777" w:rsidR="00F91223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F37375" w14:textId="77777777" w:rsidR="00F91223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11EB3" w14:textId="77777777" w:rsidR="00F91223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0,00</w:t>
            </w:r>
          </w:p>
        </w:tc>
      </w:tr>
      <w:tr w:rsidR="00F91223" w14:paraId="5D385923" w14:textId="77777777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D3E7E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34D87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20126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2BEC2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CFBE8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8CE8B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88D7B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</w:tr>
      <w:tr w:rsidR="00F91223" w14:paraId="1E8A11D9" w14:textId="77777777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C0690F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485335">
              <w:rPr>
                <w:rFonts w:ascii="Arial" w:eastAsia="SimSun" w:hAnsi="Arial" w:cs="Arial"/>
                <w:sz w:val="20"/>
                <w:szCs w:val="20"/>
                <w:lang w:eastAsia="zh-CN" w:bidi="ar"/>
              </w:rPr>
              <w:t>UKUPAN DONOS VIŠKA/MANJKA IZ PRETHODNIH GODINA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8B3A04" w14:textId="77777777" w:rsidR="00F91223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D95ED" w14:textId="77777777" w:rsidR="00F91223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D8336" w14:textId="77777777" w:rsidR="00F91223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F677D" w14:textId="77777777" w:rsidR="00F91223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1FB15" w14:textId="77777777" w:rsidR="00F91223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0,00</w:t>
            </w:r>
          </w:p>
        </w:tc>
      </w:tr>
      <w:tr w:rsidR="00F91223" w14:paraId="7238FC9F" w14:textId="77777777">
        <w:trPr>
          <w:trHeight w:val="540"/>
        </w:trPr>
        <w:tc>
          <w:tcPr>
            <w:tcW w:w="4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B74AB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485335">
              <w:rPr>
                <w:rFonts w:ascii="Arial" w:eastAsia="SimSun" w:hAnsi="Arial" w:cs="Arial"/>
                <w:sz w:val="20"/>
                <w:szCs w:val="20"/>
                <w:lang w:eastAsia="zh-CN" w:bidi="ar"/>
              </w:rPr>
              <w:lastRenderedPageBreak/>
              <w:t>DIO VIŠKA/MANJKA IZ PRETHODNIH GODINA KOJI ĆE SE POKRIT/RASPOREDITI U PLANIRANOM RAZDOBLJU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79EDC" w14:textId="77777777" w:rsidR="00F91223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6367C" w14:textId="77777777" w:rsidR="00F91223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527B7" w14:textId="77777777" w:rsidR="00F91223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143D7" w14:textId="77777777" w:rsidR="00F91223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456F7" w14:textId="77777777" w:rsidR="00F91223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0,00</w:t>
            </w:r>
          </w:p>
        </w:tc>
      </w:tr>
      <w:tr w:rsidR="00F91223" w14:paraId="6AEF1965" w14:textId="77777777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405720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B27BD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105194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68565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81317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110F4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448F1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 </w:t>
            </w:r>
          </w:p>
        </w:tc>
      </w:tr>
      <w:tr w:rsidR="00F91223" w14:paraId="42C7CFD0" w14:textId="77777777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E1B58" w14:textId="77777777" w:rsidR="00F91223" w:rsidRDefault="00000000">
            <w:pPr>
              <w:textAlignment w:val="bottom"/>
              <w:rPr>
                <w:rFonts w:ascii="Arial" w:hAnsi="Arial" w:cs="Arial"/>
                <w:sz w:val="20"/>
                <w:szCs w:val="20"/>
              </w:rPr>
            </w:pPr>
            <w:r w:rsidRPr="00485335">
              <w:rPr>
                <w:rFonts w:ascii="Arial" w:eastAsia="SimSun" w:hAnsi="Arial" w:cs="Arial"/>
                <w:sz w:val="20"/>
                <w:szCs w:val="20"/>
                <w:lang w:eastAsia="zh-CN" w:bidi="ar"/>
              </w:rPr>
              <w:t>VIŠAK / MANJAK + NETO ZADUŽIVANJA / FINANCIRANJA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BEF49" w14:textId="77777777" w:rsidR="00F91223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3.644,40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7A826" w14:textId="77777777" w:rsidR="00F91223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A9178" w14:textId="77777777" w:rsidR="00F91223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B965E" w14:textId="77777777" w:rsidR="00F91223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44BAB" w14:textId="77777777" w:rsidR="00F91223" w:rsidRDefault="00000000">
            <w:pPr>
              <w:jc w:val="right"/>
              <w:textAlignment w:val="botto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SimSun" w:hAnsi="Arial" w:cs="Arial"/>
                <w:sz w:val="20"/>
                <w:szCs w:val="20"/>
                <w:lang w:val="en-US" w:eastAsia="zh-CN" w:bidi="ar"/>
              </w:rPr>
              <w:t>0,00</w:t>
            </w:r>
          </w:p>
        </w:tc>
      </w:tr>
    </w:tbl>
    <w:p w14:paraId="067C3F99" w14:textId="77777777" w:rsidR="00F91223" w:rsidRDefault="00F91223">
      <w:pPr>
        <w:jc w:val="center"/>
        <w:rPr>
          <w:b/>
          <w:bCs/>
        </w:rPr>
      </w:pPr>
    </w:p>
    <w:p w14:paraId="67A08CAC" w14:textId="77777777" w:rsidR="00F91223" w:rsidRDefault="00F91223">
      <w:pPr>
        <w:jc w:val="center"/>
        <w:rPr>
          <w:b/>
          <w:bCs/>
        </w:rPr>
      </w:pPr>
    </w:p>
    <w:p w14:paraId="74638D6D" w14:textId="77777777" w:rsidR="001E2D15" w:rsidRDefault="0000000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Za 2026. godinu planirani su ukupni prihodi u iznosu od 395.000,00 eura. U strukturi prihoda prema izvorima planirani su prihodi iz proračuna Općine Stari Jankovci u iznosu od 305.000,00 eura, te vlastiti prihodi PK u iznosu od 90.000,00 eura.</w:t>
      </w:r>
    </w:p>
    <w:p w14:paraId="15419640" w14:textId="74A4E148" w:rsidR="00F91223" w:rsidRDefault="00000000" w:rsidP="001E2D15">
      <w:pPr>
        <w:pStyle w:val="Bezproreda"/>
        <w:ind w:firstLine="360"/>
        <w:rPr>
          <w:sz w:val="24"/>
          <w:szCs w:val="24"/>
        </w:rPr>
      </w:pPr>
      <w:r>
        <w:rPr>
          <w:sz w:val="24"/>
          <w:szCs w:val="24"/>
        </w:rPr>
        <w:t>Struktura rashoda se objašnjava u posebnom dijelu.</w:t>
      </w:r>
    </w:p>
    <w:p w14:paraId="102DE115" w14:textId="77777777" w:rsidR="00F91223" w:rsidRDefault="00F91223">
      <w:pPr>
        <w:pStyle w:val="Bezproreda"/>
        <w:rPr>
          <w:sz w:val="24"/>
          <w:szCs w:val="24"/>
        </w:rPr>
      </w:pPr>
    </w:p>
    <w:p w14:paraId="4B208F36" w14:textId="77777777" w:rsidR="00F91223" w:rsidRDefault="00F91223">
      <w:pPr>
        <w:pStyle w:val="Bezproreda"/>
        <w:rPr>
          <w:sz w:val="24"/>
          <w:szCs w:val="24"/>
        </w:rPr>
      </w:pPr>
    </w:p>
    <w:p w14:paraId="3B22E761" w14:textId="77777777" w:rsidR="00F91223" w:rsidRDefault="00F91223">
      <w:pPr>
        <w:pStyle w:val="Bezproreda"/>
        <w:rPr>
          <w:sz w:val="24"/>
          <w:szCs w:val="24"/>
        </w:rPr>
      </w:pPr>
    </w:p>
    <w:p w14:paraId="45134922" w14:textId="77777777" w:rsidR="00F91223" w:rsidRDefault="00000000">
      <w:pPr>
        <w:pStyle w:val="Bezproreda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POSEBNI DIO</w:t>
      </w:r>
    </w:p>
    <w:p w14:paraId="0FE96F7A" w14:textId="77777777" w:rsidR="00F91223" w:rsidRDefault="00F91223">
      <w:pPr>
        <w:pStyle w:val="Bezproreda"/>
        <w:rPr>
          <w:b/>
          <w:bCs/>
          <w:sz w:val="24"/>
          <w:szCs w:val="24"/>
        </w:rPr>
      </w:pPr>
    </w:p>
    <w:p w14:paraId="096651CC" w14:textId="77777777" w:rsidR="00F91223" w:rsidRDefault="0000000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Za 2026. godinu planirani su ukupni rashodi u iznosu od 395.000,00 eura, koliko iznose i ukupni prihodi, što znači da je financijski plan uravnotežen. Programska struktura rashoda financijskog plana za 2026. godinu  je slijedeća:</w:t>
      </w:r>
    </w:p>
    <w:p w14:paraId="355CB49C" w14:textId="77777777" w:rsidR="00F91223" w:rsidRDefault="00F91223">
      <w:pPr>
        <w:pStyle w:val="Bezproreda"/>
        <w:rPr>
          <w:sz w:val="24"/>
          <w:szCs w:val="24"/>
        </w:rPr>
      </w:pPr>
    </w:p>
    <w:p w14:paraId="408992AC" w14:textId="77777777" w:rsidR="00F91223" w:rsidRDefault="0000000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Program R032020: Redovna djelatnost</w:t>
      </w:r>
    </w:p>
    <w:p w14:paraId="78CCADB1" w14:textId="77777777" w:rsidR="00F91223" w:rsidRDefault="0000000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Aktivnost R032020A202001: Redovna djelatnost</w:t>
      </w:r>
    </w:p>
    <w:p w14:paraId="5F305E01" w14:textId="77777777" w:rsidR="00F91223" w:rsidRDefault="0000000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             Kapitalni projekt R032020K202003: Oprema</w:t>
      </w:r>
    </w:p>
    <w:p w14:paraId="5D932C32" w14:textId="77777777" w:rsidR="00F91223" w:rsidRDefault="00F91223">
      <w:pPr>
        <w:pStyle w:val="Bezproreda"/>
        <w:rPr>
          <w:sz w:val="24"/>
          <w:szCs w:val="24"/>
        </w:rPr>
      </w:pPr>
    </w:p>
    <w:p w14:paraId="72136037" w14:textId="77777777" w:rsidR="00F91223" w:rsidRDefault="00000000">
      <w:pPr>
        <w:pStyle w:val="Bezproreda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Rashodi za zaposlene </w:t>
      </w:r>
    </w:p>
    <w:p w14:paraId="6C5F06F4" w14:textId="77777777" w:rsidR="00F91223" w:rsidRDefault="00F91223">
      <w:pPr>
        <w:pStyle w:val="Bezproreda"/>
        <w:rPr>
          <w:sz w:val="24"/>
          <w:szCs w:val="24"/>
        </w:rPr>
      </w:pPr>
    </w:p>
    <w:p w14:paraId="149AAAEA" w14:textId="77777777" w:rsidR="00F91223" w:rsidRDefault="0000000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 2026. godini Dječji vrtić „Krijesnica „ planira  slijedeću strukturu  zaposlenih:</w:t>
      </w:r>
    </w:p>
    <w:p w14:paraId="0C9B989F" w14:textId="77777777" w:rsidR="00F91223" w:rsidRDefault="00F91223">
      <w:pPr>
        <w:pStyle w:val="Bezproreda"/>
        <w:rPr>
          <w:sz w:val="24"/>
          <w:szCs w:val="24"/>
        </w:rPr>
      </w:pPr>
    </w:p>
    <w:p w14:paraId="483AB56C" w14:textId="77777777" w:rsidR="00F91223" w:rsidRDefault="00000000">
      <w:pPr>
        <w:pStyle w:val="Bezproreda"/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Naziv radnog mjesta                                                                Broj radnika___</w:t>
      </w:r>
      <w:r>
        <w:rPr>
          <w:sz w:val="24"/>
          <w:szCs w:val="24"/>
          <w:u w:val="single"/>
        </w:rPr>
        <w:t>_____________</w:t>
      </w:r>
    </w:p>
    <w:p w14:paraId="0F4EC9C7" w14:textId="77777777" w:rsidR="00F91223" w:rsidRDefault="00000000">
      <w:pPr>
        <w:pStyle w:val="Bezprored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Ravnateljica                                                                            1</w:t>
      </w:r>
    </w:p>
    <w:p w14:paraId="5C9F8D17" w14:textId="77777777" w:rsidR="00F91223" w:rsidRDefault="00000000">
      <w:pPr>
        <w:pStyle w:val="Bezprored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Odgojiteljica                                                                           10</w:t>
      </w:r>
    </w:p>
    <w:p w14:paraId="6FF4953A" w14:textId="77777777" w:rsidR="00F91223" w:rsidRDefault="00000000">
      <w:pPr>
        <w:pStyle w:val="Bezprored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Spremačica                                                                             1</w:t>
      </w:r>
    </w:p>
    <w:p w14:paraId="150DC52A" w14:textId="77777777" w:rsidR="00F91223" w:rsidRDefault="00000000">
      <w:pPr>
        <w:pStyle w:val="Bezprored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Pomoćnik za djecu s teškoćama                                         1</w:t>
      </w:r>
    </w:p>
    <w:p w14:paraId="4C518FBC" w14:textId="77777777" w:rsidR="00F91223" w:rsidRDefault="00000000">
      <w:pPr>
        <w:pStyle w:val="Bezproreda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</w:t>
      </w:r>
    </w:p>
    <w:p w14:paraId="7003F0F7" w14:textId="7E50DAEF" w:rsidR="00F91223" w:rsidRDefault="0000000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Ukupno:                                                                                               </w:t>
      </w:r>
      <w:r w:rsidR="001E2D15">
        <w:rPr>
          <w:sz w:val="24"/>
          <w:szCs w:val="24"/>
        </w:rPr>
        <w:t>13</w:t>
      </w:r>
    </w:p>
    <w:p w14:paraId="6240337B" w14:textId="77777777" w:rsidR="00F91223" w:rsidRDefault="00F91223">
      <w:pPr>
        <w:pStyle w:val="Bezproreda"/>
        <w:rPr>
          <w:sz w:val="24"/>
          <w:szCs w:val="24"/>
        </w:rPr>
      </w:pPr>
    </w:p>
    <w:p w14:paraId="5403EA59" w14:textId="77777777" w:rsidR="00F91223" w:rsidRDefault="0000000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Masa bruto plaće planirana je u ukupnom iznosu od 275.400,00 eura, doprinosi za obvezno zdravstveno osiguranje 52.000,00 eura, dok je za darove planirano ukupno 14.400,00 eura. Dakle, ukupni rashodi za zaposlene za 2026. godine planirani su u iznosu od 341.800,00 eura.</w:t>
      </w:r>
    </w:p>
    <w:p w14:paraId="35422B0E" w14:textId="77777777" w:rsidR="00F91223" w:rsidRDefault="0000000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Kao izvor financiranja rashoda za zaposlene predviđena su sredstva iz proračuna Općine Stari Jankovci u iznosu od 280.900,00 eura, te vlastiti izvori prihoda vrtića u iznosu od 60.900,00 eura.</w:t>
      </w:r>
    </w:p>
    <w:p w14:paraId="467A7FF1" w14:textId="77777777" w:rsidR="00F91223" w:rsidRDefault="00F91223">
      <w:pPr>
        <w:pStyle w:val="Bezproreda"/>
        <w:rPr>
          <w:sz w:val="24"/>
          <w:szCs w:val="24"/>
        </w:rPr>
      </w:pPr>
    </w:p>
    <w:p w14:paraId="648B21CE" w14:textId="77777777" w:rsidR="00F91223" w:rsidRDefault="0000000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Za 2027.g. i 2028. g. nije planirano zapošljavanje novih radnika te su planirana sredstva ista.</w:t>
      </w:r>
    </w:p>
    <w:p w14:paraId="489CD332" w14:textId="77777777" w:rsidR="00F91223" w:rsidRDefault="00F91223">
      <w:pPr>
        <w:pStyle w:val="Bezproreda"/>
        <w:rPr>
          <w:sz w:val="24"/>
          <w:szCs w:val="24"/>
        </w:rPr>
      </w:pPr>
    </w:p>
    <w:p w14:paraId="435F0C91" w14:textId="77777777" w:rsidR="00F91223" w:rsidRDefault="00F91223">
      <w:pPr>
        <w:pStyle w:val="Bezproreda"/>
        <w:rPr>
          <w:sz w:val="24"/>
          <w:szCs w:val="24"/>
        </w:rPr>
      </w:pPr>
    </w:p>
    <w:p w14:paraId="3071E3A1" w14:textId="77777777" w:rsidR="00F91223" w:rsidRDefault="00F91223">
      <w:pPr>
        <w:pStyle w:val="Bezproreda"/>
        <w:rPr>
          <w:sz w:val="24"/>
          <w:szCs w:val="24"/>
        </w:rPr>
      </w:pPr>
    </w:p>
    <w:p w14:paraId="1C365FDF" w14:textId="77777777" w:rsidR="00F91223" w:rsidRDefault="00000000">
      <w:pPr>
        <w:pStyle w:val="Bezproreda"/>
        <w:numPr>
          <w:ilvl w:val="0"/>
          <w:numId w:val="2"/>
        </w:numPr>
        <w:rPr>
          <w:b/>
          <w:bCs/>
          <w:sz w:val="26"/>
          <w:szCs w:val="26"/>
          <w:u w:val="single"/>
        </w:rPr>
      </w:pPr>
      <w:r>
        <w:rPr>
          <w:b/>
          <w:bCs/>
          <w:sz w:val="24"/>
          <w:szCs w:val="24"/>
          <w:u w:val="single"/>
        </w:rPr>
        <w:t>Materijalni i financijski rashodi</w:t>
      </w:r>
    </w:p>
    <w:p w14:paraId="6D08B351" w14:textId="77777777" w:rsidR="00F91223" w:rsidRDefault="00F91223">
      <w:pPr>
        <w:pStyle w:val="Bezproreda"/>
        <w:rPr>
          <w:sz w:val="24"/>
          <w:szCs w:val="24"/>
        </w:rPr>
      </w:pPr>
    </w:p>
    <w:p w14:paraId="01D42B4E" w14:textId="77777777" w:rsidR="00F91223" w:rsidRDefault="0000000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Ova kategorija rashoda planirana je za 2026. godinu u iznosu od 49.600,00 eura, od čega bi 27.200,00 eura trebao financirati vrtić od vlastitih prihoda, a 22.400,00 iz proračuna Općine Stari Jankovci. </w:t>
      </w:r>
    </w:p>
    <w:p w14:paraId="438E12FF" w14:textId="77777777" w:rsidR="00F91223" w:rsidRDefault="00F91223">
      <w:pPr>
        <w:pStyle w:val="Bezproreda"/>
        <w:rPr>
          <w:sz w:val="24"/>
          <w:szCs w:val="24"/>
        </w:rPr>
      </w:pPr>
    </w:p>
    <w:p w14:paraId="3C7B9B4E" w14:textId="77777777" w:rsidR="00F91223" w:rsidRDefault="00000000">
      <w:pPr>
        <w:pStyle w:val="Bezproreda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Osiguranje djece</w:t>
      </w:r>
    </w:p>
    <w:p w14:paraId="6D01C192" w14:textId="77777777" w:rsidR="00F91223" w:rsidRDefault="00000000">
      <w:pPr>
        <w:pStyle w:val="Bezproreda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76BEDC1" w14:textId="7EEBECEB" w:rsidR="00F91223" w:rsidRDefault="0000000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Planirani su troškovi u iznosu od 500,00 eura i fina</w:t>
      </w:r>
      <w:r w:rsidR="001E2D15">
        <w:rPr>
          <w:sz w:val="24"/>
          <w:szCs w:val="24"/>
        </w:rPr>
        <w:t>n</w:t>
      </w:r>
      <w:r>
        <w:rPr>
          <w:sz w:val="24"/>
          <w:szCs w:val="24"/>
        </w:rPr>
        <w:t>ciraju se iz sredstava vrtića.</w:t>
      </w:r>
    </w:p>
    <w:p w14:paraId="028CFEBA" w14:textId="77777777" w:rsidR="00F91223" w:rsidRDefault="00F91223">
      <w:pPr>
        <w:pStyle w:val="Bezproreda"/>
        <w:rPr>
          <w:sz w:val="24"/>
          <w:szCs w:val="24"/>
        </w:rPr>
      </w:pPr>
    </w:p>
    <w:p w14:paraId="7614D18D" w14:textId="77777777" w:rsidR="00F91223" w:rsidRDefault="00000000">
      <w:pPr>
        <w:pStyle w:val="Bezproreda"/>
        <w:numPr>
          <w:ilvl w:val="0"/>
          <w:numId w:val="2"/>
        </w:numPr>
        <w:rPr>
          <w:b/>
          <w:bCs/>
          <w:sz w:val="26"/>
          <w:szCs w:val="26"/>
          <w:u w:val="single"/>
        </w:rPr>
      </w:pPr>
      <w:r>
        <w:rPr>
          <w:b/>
          <w:bCs/>
          <w:sz w:val="24"/>
          <w:szCs w:val="24"/>
          <w:u w:val="single"/>
        </w:rPr>
        <w:t>Nabava opreme za dječji vrtić</w:t>
      </w:r>
    </w:p>
    <w:p w14:paraId="17B7FFF8" w14:textId="77777777" w:rsidR="00F91223" w:rsidRDefault="00F91223">
      <w:pPr>
        <w:pStyle w:val="Bezproreda"/>
        <w:rPr>
          <w:sz w:val="24"/>
          <w:szCs w:val="24"/>
        </w:rPr>
      </w:pPr>
    </w:p>
    <w:p w14:paraId="08E38D50" w14:textId="7D1750CC" w:rsidR="00F91223" w:rsidRDefault="00000000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 ovoj aktivnosti planiran je iznos od 3.100,00 eura za nabavu razne opreme za potrebe redovitog poslovanja dječjeg vrtića koje bi se fina</w:t>
      </w:r>
      <w:r w:rsidR="001E2D15">
        <w:rPr>
          <w:sz w:val="24"/>
          <w:szCs w:val="24"/>
        </w:rPr>
        <w:t>n</w:t>
      </w:r>
      <w:r>
        <w:rPr>
          <w:sz w:val="24"/>
          <w:szCs w:val="24"/>
        </w:rPr>
        <w:t xml:space="preserve">cirale </w:t>
      </w:r>
      <w:r w:rsidR="001E2D15">
        <w:rPr>
          <w:sz w:val="24"/>
          <w:szCs w:val="24"/>
        </w:rPr>
        <w:t xml:space="preserve"> </w:t>
      </w:r>
      <w:r>
        <w:rPr>
          <w:sz w:val="24"/>
          <w:szCs w:val="24"/>
        </w:rPr>
        <w:t>iz proračuna Općine S</w:t>
      </w:r>
      <w:r w:rsidR="001E2D15">
        <w:rPr>
          <w:sz w:val="24"/>
          <w:szCs w:val="24"/>
        </w:rPr>
        <w:t>t</w:t>
      </w:r>
      <w:r>
        <w:rPr>
          <w:sz w:val="24"/>
          <w:szCs w:val="24"/>
        </w:rPr>
        <w:t>ari Jankovci u iznosu od 1.800,00 eura te 1.300 eura od vlastitih prihoda PK.</w:t>
      </w:r>
    </w:p>
    <w:p w14:paraId="1CB0DCBA" w14:textId="77777777" w:rsidR="00F91223" w:rsidRDefault="00F91223">
      <w:pPr>
        <w:pStyle w:val="Bezproreda"/>
        <w:rPr>
          <w:sz w:val="24"/>
          <w:szCs w:val="24"/>
        </w:rPr>
      </w:pPr>
    </w:p>
    <w:p w14:paraId="48109AEB" w14:textId="77777777" w:rsidR="00F91223" w:rsidRDefault="00F91223">
      <w:pPr>
        <w:pStyle w:val="Bezproreda"/>
        <w:rPr>
          <w:sz w:val="24"/>
          <w:szCs w:val="24"/>
        </w:rPr>
      </w:pPr>
    </w:p>
    <w:sectPr w:rsidR="00F912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6CAEB" w14:textId="77777777" w:rsidR="00991C2A" w:rsidRDefault="00991C2A">
      <w:pPr>
        <w:spacing w:line="240" w:lineRule="auto"/>
      </w:pPr>
      <w:r>
        <w:separator/>
      </w:r>
    </w:p>
  </w:endnote>
  <w:endnote w:type="continuationSeparator" w:id="0">
    <w:p w14:paraId="210064B5" w14:textId="77777777" w:rsidR="00991C2A" w:rsidRDefault="00991C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63226" w14:textId="77777777" w:rsidR="00991C2A" w:rsidRDefault="00991C2A">
      <w:pPr>
        <w:spacing w:after="0"/>
      </w:pPr>
      <w:r>
        <w:separator/>
      </w:r>
    </w:p>
  </w:footnote>
  <w:footnote w:type="continuationSeparator" w:id="0">
    <w:p w14:paraId="6AE9657F" w14:textId="77777777" w:rsidR="00991C2A" w:rsidRDefault="00991C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D7124"/>
    <w:multiLevelType w:val="multilevel"/>
    <w:tmpl w:val="145D712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05125"/>
    <w:multiLevelType w:val="multilevel"/>
    <w:tmpl w:val="2FE0512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52AE9"/>
    <w:multiLevelType w:val="multilevel"/>
    <w:tmpl w:val="65652AE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126013">
    <w:abstractNumId w:val="0"/>
  </w:num>
  <w:num w:numId="2" w16cid:durableId="1947225898">
    <w:abstractNumId w:val="2"/>
  </w:num>
  <w:num w:numId="3" w16cid:durableId="1272543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063"/>
    <w:rsid w:val="001221CB"/>
    <w:rsid w:val="00143B0A"/>
    <w:rsid w:val="00191254"/>
    <w:rsid w:val="001D3D2E"/>
    <w:rsid w:val="001E2D15"/>
    <w:rsid w:val="00202C79"/>
    <w:rsid w:val="0024185A"/>
    <w:rsid w:val="002923FE"/>
    <w:rsid w:val="002C4CB4"/>
    <w:rsid w:val="002E02E5"/>
    <w:rsid w:val="002E3126"/>
    <w:rsid w:val="0032220D"/>
    <w:rsid w:val="00341063"/>
    <w:rsid w:val="00346652"/>
    <w:rsid w:val="004800BF"/>
    <w:rsid w:val="00485335"/>
    <w:rsid w:val="004A14BA"/>
    <w:rsid w:val="005A06B5"/>
    <w:rsid w:val="006E6FB1"/>
    <w:rsid w:val="006F06BF"/>
    <w:rsid w:val="00717779"/>
    <w:rsid w:val="00773DEF"/>
    <w:rsid w:val="008378D3"/>
    <w:rsid w:val="00852E0A"/>
    <w:rsid w:val="00991C2A"/>
    <w:rsid w:val="00B45C7D"/>
    <w:rsid w:val="00BA1BA4"/>
    <w:rsid w:val="00BE01C5"/>
    <w:rsid w:val="00C409D3"/>
    <w:rsid w:val="00C9061A"/>
    <w:rsid w:val="00D87624"/>
    <w:rsid w:val="00ED5E0E"/>
    <w:rsid w:val="00EF024C"/>
    <w:rsid w:val="00F5269E"/>
    <w:rsid w:val="00F57CB7"/>
    <w:rsid w:val="00F91223"/>
    <w:rsid w:val="00FE4F8B"/>
    <w:rsid w:val="05A13A40"/>
    <w:rsid w:val="12733084"/>
    <w:rsid w:val="1FB95B07"/>
    <w:rsid w:val="2D1B31C2"/>
    <w:rsid w:val="37420EED"/>
    <w:rsid w:val="4B08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BA0AE"/>
  <w15:docId w15:val="{3412CDD4-74F1-4A05-A6AD-EBE92887F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Pr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Općina Jankovci</cp:lastModifiedBy>
  <cp:revision>2</cp:revision>
  <cp:lastPrinted>2025-12-17T09:29:00Z</cp:lastPrinted>
  <dcterms:created xsi:type="dcterms:W3CDTF">2025-12-17T09:29:00Z</dcterms:created>
  <dcterms:modified xsi:type="dcterms:W3CDTF">2025-12-17T09:29:00Z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C7B281865F444665BA5EF0D57F2AC9AA_12</vt:lpwstr>
  </property>
</Properties>
</file>